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807" w:rsidRPr="00DA3461" w:rsidRDefault="00520807" w:rsidP="00DA3461">
      <w:pPr>
        <w:shd w:val="clear" w:color="auto" w:fill="FFFFFF"/>
        <w:spacing w:after="0" w:line="240" w:lineRule="auto"/>
        <w:jc w:val="center"/>
        <w:rPr>
          <w:rFonts w:ascii="PT Astra Serif" w:eastAsia="Times New Roman" w:hAnsi="PT Astra Serif" w:cs="Arial"/>
          <w:b/>
          <w:color w:val="FF0000"/>
          <w:sz w:val="56"/>
          <w:szCs w:val="56"/>
          <w:lang w:eastAsia="ru-RU"/>
        </w:rPr>
      </w:pPr>
      <w:r w:rsidRPr="00DA3461">
        <w:rPr>
          <w:rFonts w:ascii="PT Astra Serif" w:eastAsia="Times New Roman" w:hAnsi="PT Astra Serif" w:cs="Arial"/>
          <w:b/>
          <w:color w:val="FF0000"/>
          <w:sz w:val="56"/>
          <w:szCs w:val="56"/>
          <w:lang w:eastAsia="ru-RU"/>
        </w:rPr>
        <w:t>Как выбрать кулич?</w:t>
      </w:r>
    </w:p>
    <w:p w:rsidR="00520807" w:rsidRPr="00DA3461" w:rsidRDefault="00DA3461" w:rsidP="00DA3461">
      <w:pPr>
        <w:shd w:val="clear" w:color="auto" w:fill="FFFFFF"/>
        <w:spacing w:after="0" w:line="240" w:lineRule="auto"/>
        <w:ind w:firstLine="567"/>
        <w:jc w:val="both"/>
        <w:rPr>
          <w:rFonts w:ascii="Arial" w:eastAsia="Times New Roman" w:hAnsi="Arial" w:cs="Arial"/>
          <w:color w:val="212529"/>
          <w:sz w:val="28"/>
          <w:szCs w:val="28"/>
          <w:lang w:eastAsia="ru-RU"/>
        </w:rPr>
      </w:pPr>
      <w:r>
        <w:rPr>
          <w:rFonts w:ascii="Arial" w:eastAsia="Times New Roman" w:hAnsi="Arial" w:cs="Arial"/>
          <w:noProof/>
          <w:color w:val="212529"/>
          <w:sz w:val="27"/>
          <w:szCs w:val="27"/>
          <w:lang w:eastAsia="ru-RU"/>
        </w:rPr>
        <w:drawing>
          <wp:anchor distT="0" distB="0" distL="114300" distR="114300" simplePos="0" relativeHeight="251658752" behindDoc="0" locked="0" layoutInCell="1" allowOverlap="1">
            <wp:simplePos x="0" y="0"/>
            <wp:positionH relativeFrom="column">
              <wp:posOffset>2498090</wp:posOffset>
            </wp:positionH>
            <wp:positionV relativeFrom="paragraph">
              <wp:posOffset>173990</wp:posOffset>
            </wp:positionV>
            <wp:extent cx="4304665" cy="2419350"/>
            <wp:effectExtent l="0" t="0" r="0" b="0"/>
            <wp:wrapSquare wrapText="bothSides"/>
            <wp:docPr id="1" name="Рисунок 1" descr="https://admin.cgon.ru/storage/Q53EKgFBHj5tmbIX7Y8PV5h1iQyFXqfVq7qQl8u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min.cgon.ru/storage/Q53EKgFBHj5tmbIX7Y8PV5h1iQyFXqfVq7qQl8uH.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04665" cy="2419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20807" w:rsidRPr="00DA3461">
        <w:rPr>
          <w:rFonts w:ascii="Arial" w:eastAsia="Times New Roman" w:hAnsi="Arial" w:cs="Arial"/>
          <w:color w:val="212529"/>
          <w:sz w:val="28"/>
          <w:szCs w:val="28"/>
          <w:lang w:eastAsia="ru-RU"/>
        </w:rPr>
        <w:t>24 апреля 2022 года православные христиане отметят Пасху. Предлагаем воспользоваться несложными рекомендациями при выборе готового кулича к праздничному столу.</w:t>
      </w:r>
    </w:p>
    <w:p w:rsidR="00520807" w:rsidRPr="00DA3461" w:rsidRDefault="00520807" w:rsidP="00DA3461">
      <w:pPr>
        <w:shd w:val="clear" w:color="auto" w:fill="ECF5FF"/>
        <w:spacing w:after="0" w:line="240" w:lineRule="auto"/>
        <w:ind w:firstLine="567"/>
        <w:jc w:val="both"/>
        <w:rPr>
          <w:rFonts w:ascii="Arial" w:eastAsia="Times New Roman" w:hAnsi="Arial" w:cs="Arial"/>
          <w:color w:val="5E35B1"/>
          <w:sz w:val="28"/>
          <w:szCs w:val="28"/>
          <w:lang w:eastAsia="ru-RU"/>
        </w:rPr>
      </w:pPr>
      <w:r w:rsidRPr="00DA3461">
        <w:rPr>
          <w:rFonts w:ascii="Arial" w:eastAsia="Times New Roman" w:hAnsi="Arial" w:cs="Arial"/>
          <w:color w:val="5E35B1"/>
          <w:sz w:val="28"/>
          <w:szCs w:val="28"/>
          <w:lang w:eastAsia="ru-RU"/>
        </w:rPr>
        <w:t>Обратите внимание на его состав. Ингредиенты должны быть натуральными:</w:t>
      </w:r>
    </w:p>
    <w:p w:rsidR="00520807" w:rsidRPr="00DA3461" w:rsidRDefault="00520807" w:rsidP="00DA3461">
      <w:pPr>
        <w:numPr>
          <w:ilvl w:val="0"/>
          <w:numId w:val="1"/>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Яйца (не яичный порошок),</w:t>
      </w:r>
    </w:p>
    <w:p w:rsidR="00520807" w:rsidRPr="00DA3461" w:rsidRDefault="00520807" w:rsidP="00DA3461">
      <w:pPr>
        <w:numPr>
          <w:ilvl w:val="0"/>
          <w:numId w:val="1"/>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Сливочное масло (не маргарин),</w:t>
      </w:r>
    </w:p>
    <w:p w:rsidR="00520807" w:rsidRPr="00DA3461" w:rsidRDefault="00520807" w:rsidP="00DA3461">
      <w:pPr>
        <w:numPr>
          <w:ilvl w:val="0"/>
          <w:numId w:val="1"/>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Сахар.</w:t>
      </w:r>
    </w:p>
    <w:p w:rsidR="00520807" w:rsidRPr="00DA3461" w:rsidRDefault="00520807" w:rsidP="00DA3461">
      <w:p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b/>
          <w:bCs/>
          <w:color w:val="212529"/>
          <w:sz w:val="28"/>
          <w:szCs w:val="28"/>
          <w:lang w:eastAsia="ru-RU"/>
        </w:rPr>
        <w:t>Добавки в куличе</w:t>
      </w:r>
      <w:r w:rsidRPr="00DA3461">
        <w:rPr>
          <w:rFonts w:ascii="Arial" w:eastAsia="Times New Roman" w:hAnsi="Arial" w:cs="Arial"/>
          <w:color w:val="212529"/>
          <w:sz w:val="28"/>
          <w:szCs w:val="28"/>
          <w:lang w:eastAsia="ru-RU"/>
        </w:rPr>
        <w:t> могут быть любыми: изюм, цукаты и т.д. Хороший знак, если мякоть кулича желтая: это говорит о том, что производитель использовал натуральные желтки.</w:t>
      </w:r>
    </w:p>
    <w:p w:rsidR="00520807" w:rsidRPr="00DA3461" w:rsidRDefault="00520807" w:rsidP="00DA3461">
      <w:p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b/>
          <w:bCs/>
          <w:color w:val="212529"/>
          <w:sz w:val="28"/>
          <w:szCs w:val="28"/>
          <w:lang w:eastAsia="ru-RU"/>
        </w:rPr>
        <w:t>Цвет кулича</w:t>
      </w:r>
      <w:r w:rsidRPr="00DA3461">
        <w:rPr>
          <w:rFonts w:ascii="Arial" w:eastAsia="Times New Roman" w:hAnsi="Arial" w:cs="Arial"/>
          <w:color w:val="212529"/>
          <w:sz w:val="28"/>
          <w:szCs w:val="28"/>
          <w:lang w:eastAsia="ru-RU"/>
        </w:rPr>
        <w:t> снаружи должен быть равномерным и коричневым, а верхушка – сухой. Если она подмокла, кулич может оказаться испорченным еще до окончания срока годности, ведь во влажной среде при наличии большого количества сахара окислительные процессы идут очень быстро. Не допускается наличие пустот, подгоревших мест и неровностей на нижней и боковой поверхностях кулича.</w:t>
      </w:r>
    </w:p>
    <w:p w:rsidR="00520807" w:rsidRPr="00DA3461" w:rsidRDefault="00520807" w:rsidP="00DA3461">
      <w:p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Предпочтение следует отдавать куличам с натуральными украшениями: миндальными лепестками, орехами, сахарной пудрой или глазурью.</w:t>
      </w:r>
    </w:p>
    <w:p w:rsidR="00520807" w:rsidRPr="00DA3461" w:rsidRDefault="00520807" w:rsidP="00DA3461">
      <w:pPr>
        <w:shd w:val="clear" w:color="auto" w:fill="ECF5FF"/>
        <w:spacing w:after="0" w:line="240" w:lineRule="auto"/>
        <w:ind w:firstLine="567"/>
        <w:jc w:val="both"/>
        <w:rPr>
          <w:rFonts w:ascii="Arial" w:eastAsia="Times New Roman" w:hAnsi="Arial" w:cs="Arial"/>
          <w:color w:val="5E35B1"/>
          <w:sz w:val="28"/>
          <w:szCs w:val="28"/>
          <w:lang w:eastAsia="ru-RU"/>
        </w:rPr>
      </w:pPr>
      <w:r w:rsidRPr="00DA3461">
        <w:rPr>
          <w:rFonts w:ascii="Arial" w:eastAsia="Times New Roman" w:hAnsi="Arial" w:cs="Arial"/>
          <w:color w:val="5E35B1"/>
          <w:sz w:val="28"/>
          <w:szCs w:val="28"/>
          <w:lang w:eastAsia="ru-RU"/>
        </w:rPr>
        <w:t>Изделия, посыпанные разноцветными кондитерскими шариками, лучше не покупать - особенно для детей, так как ими легко подавиться, они могут затруднять дыхание при попадании в носовые ходы.</w:t>
      </w:r>
    </w:p>
    <w:p w:rsidR="00520807" w:rsidRPr="00DA3461" w:rsidRDefault="00520807" w:rsidP="00DA3461">
      <w:p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Приобретая кулич, также</w:t>
      </w:r>
      <w:r w:rsidR="00DA3461">
        <w:rPr>
          <w:rFonts w:ascii="Arial" w:eastAsia="Times New Roman" w:hAnsi="Arial" w:cs="Arial"/>
          <w:color w:val="212529"/>
          <w:sz w:val="28"/>
          <w:szCs w:val="28"/>
          <w:lang w:eastAsia="ru-RU"/>
        </w:rPr>
        <w:t>,</w:t>
      </w:r>
      <w:r w:rsidRPr="00DA3461">
        <w:rPr>
          <w:rFonts w:ascii="Arial" w:eastAsia="Times New Roman" w:hAnsi="Arial" w:cs="Arial"/>
          <w:color w:val="212529"/>
          <w:sz w:val="28"/>
          <w:szCs w:val="28"/>
          <w:lang w:eastAsia="ru-RU"/>
        </w:rPr>
        <w:t xml:space="preserve"> как и другие продукты питания, обращайте внимание на этикетку.</w:t>
      </w:r>
    </w:p>
    <w:p w:rsidR="00520807" w:rsidRPr="00DA3461" w:rsidRDefault="00520807" w:rsidP="00DA3461">
      <w:pPr>
        <w:shd w:val="clear" w:color="auto" w:fill="ECF5FF"/>
        <w:spacing w:after="0" w:line="240" w:lineRule="auto"/>
        <w:ind w:firstLine="567"/>
        <w:jc w:val="both"/>
        <w:rPr>
          <w:rFonts w:ascii="Arial" w:eastAsia="Times New Roman" w:hAnsi="Arial" w:cs="Arial"/>
          <w:color w:val="5E35B1"/>
          <w:sz w:val="28"/>
          <w:szCs w:val="28"/>
          <w:lang w:eastAsia="ru-RU"/>
        </w:rPr>
      </w:pPr>
      <w:r w:rsidRPr="00DA3461">
        <w:rPr>
          <w:rFonts w:ascii="Arial" w:eastAsia="Times New Roman" w:hAnsi="Arial" w:cs="Arial"/>
          <w:color w:val="5E35B1"/>
          <w:sz w:val="28"/>
          <w:szCs w:val="28"/>
          <w:lang w:eastAsia="ru-RU"/>
        </w:rPr>
        <w:t>Маркировка пищевой продукции должна содержать следующую информацию:</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Наименование самой пищевой продукции,</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Дата изготовления,</w:t>
      </w:r>
      <w:bookmarkStart w:id="0" w:name="_GoBack"/>
      <w:bookmarkEnd w:id="0"/>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Срок годности,</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Условия хранения,</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Наименование и место нахождения изготовителя,</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Показатели пищевой ценности,</w:t>
      </w:r>
    </w:p>
    <w:p w:rsidR="00520807" w:rsidRPr="00DA3461" w:rsidRDefault="00520807" w:rsidP="00DA3461">
      <w:pPr>
        <w:numPr>
          <w:ilvl w:val="0"/>
          <w:numId w:val="2"/>
        </w:numPr>
        <w:shd w:val="clear" w:color="auto" w:fill="FFFFFF"/>
        <w:spacing w:after="0" w:line="240" w:lineRule="auto"/>
        <w:ind w:firstLine="567"/>
        <w:jc w:val="both"/>
        <w:rPr>
          <w:rFonts w:ascii="Arial" w:eastAsia="Times New Roman" w:hAnsi="Arial" w:cs="Arial"/>
          <w:color w:val="212529"/>
          <w:sz w:val="28"/>
          <w:szCs w:val="28"/>
          <w:lang w:eastAsia="ru-RU"/>
        </w:rPr>
      </w:pPr>
      <w:r w:rsidRPr="00DA3461">
        <w:rPr>
          <w:rFonts w:ascii="Arial" w:eastAsia="Times New Roman" w:hAnsi="Arial" w:cs="Arial"/>
          <w:color w:val="212529"/>
          <w:sz w:val="28"/>
          <w:szCs w:val="28"/>
          <w:lang w:eastAsia="ru-RU"/>
        </w:rPr>
        <w:t>Единый знак обращения продукции на рынке государств - членов Таможенного союза.</w:t>
      </w:r>
    </w:p>
    <w:p w:rsidR="00520807" w:rsidRPr="00DA3461" w:rsidRDefault="00520807" w:rsidP="00DA3461">
      <w:pPr>
        <w:shd w:val="clear" w:color="auto" w:fill="FFFFFF"/>
        <w:spacing w:after="0" w:line="240" w:lineRule="auto"/>
        <w:ind w:firstLine="567"/>
        <w:jc w:val="center"/>
        <w:rPr>
          <w:rFonts w:ascii="Arial" w:eastAsia="Times New Roman" w:hAnsi="Arial" w:cs="Arial"/>
          <w:b/>
          <w:color w:val="FF0000"/>
          <w:sz w:val="28"/>
          <w:szCs w:val="28"/>
          <w:lang w:eastAsia="ru-RU"/>
        </w:rPr>
      </w:pPr>
      <w:r w:rsidRPr="00DA3461">
        <w:rPr>
          <w:rFonts w:ascii="Arial" w:eastAsia="Times New Roman" w:hAnsi="Arial" w:cs="Arial"/>
          <w:b/>
          <w:color w:val="FF0000"/>
          <w:sz w:val="28"/>
          <w:szCs w:val="28"/>
          <w:lang w:eastAsia="ru-RU"/>
        </w:rPr>
        <w:t>Желаем Вам вкусной покупки!</w:t>
      </w:r>
    </w:p>
    <w:p w:rsidR="00E169FD" w:rsidRDefault="00E169FD"/>
    <w:sectPr w:rsidR="00E169FD" w:rsidSect="00DA3461">
      <w:pgSz w:w="11906" w:h="16838"/>
      <w:pgMar w:top="567" w:right="566" w:bottom="709"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06F76"/>
    <w:multiLevelType w:val="multilevel"/>
    <w:tmpl w:val="A39A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7600B"/>
    <w:multiLevelType w:val="multilevel"/>
    <w:tmpl w:val="900E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20807"/>
    <w:rsid w:val="00520807"/>
    <w:rsid w:val="00DA3461"/>
    <w:rsid w:val="00E16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43106E-E2DA-4B1A-BA44-DB81EE7E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9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208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20807"/>
    <w:rPr>
      <w:b/>
      <w:bCs/>
    </w:rPr>
  </w:style>
  <w:style w:type="character" w:styleId="a5">
    <w:name w:val="Hyperlink"/>
    <w:basedOn w:val="a0"/>
    <w:uiPriority w:val="99"/>
    <w:semiHidden/>
    <w:unhideWhenUsed/>
    <w:rsid w:val="005208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3899">
      <w:bodyDiv w:val="1"/>
      <w:marLeft w:val="0"/>
      <w:marRight w:val="0"/>
      <w:marTop w:val="0"/>
      <w:marBottom w:val="0"/>
      <w:divBdr>
        <w:top w:val="none" w:sz="0" w:space="0" w:color="auto"/>
        <w:left w:val="none" w:sz="0" w:space="0" w:color="auto"/>
        <w:bottom w:val="none" w:sz="0" w:space="0" w:color="auto"/>
        <w:right w:val="none" w:sz="0" w:space="0" w:color="auto"/>
      </w:divBdr>
      <w:divsChild>
        <w:div w:id="790826969">
          <w:marLeft w:val="0"/>
          <w:marRight w:val="0"/>
          <w:marTop w:val="150"/>
          <w:marBottom w:val="0"/>
          <w:divBdr>
            <w:top w:val="none" w:sz="0" w:space="0" w:color="auto"/>
            <w:left w:val="none" w:sz="0" w:space="0" w:color="auto"/>
            <w:bottom w:val="none" w:sz="0" w:space="0" w:color="auto"/>
            <w:right w:val="none" w:sz="0" w:space="0" w:color="auto"/>
          </w:divBdr>
        </w:div>
        <w:div w:id="606235582">
          <w:marLeft w:val="0"/>
          <w:marRight w:val="0"/>
          <w:marTop w:val="0"/>
          <w:marBottom w:val="0"/>
          <w:divBdr>
            <w:top w:val="none" w:sz="0" w:space="0" w:color="auto"/>
            <w:left w:val="none" w:sz="0" w:space="0" w:color="auto"/>
            <w:bottom w:val="none" w:sz="0" w:space="0" w:color="auto"/>
            <w:right w:val="none" w:sz="0" w:space="0" w:color="auto"/>
          </w:divBdr>
          <w:divsChild>
            <w:div w:id="144205939">
              <w:blockQuote w:val="1"/>
              <w:marLeft w:val="0"/>
              <w:marRight w:val="720"/>
              <w:marTop w:val="300"/>
              <w:marBottom w:val="300"/>
              <w:divBdr>
                <w:top w:val="none" w:sz="0" w:space="0" w:color="auto"/>
                <w:left w:val="single" w:sz="12" w:space="4" w:color="5E35B1"/>
                <w:bottom w:val="none" w:sz="0" w:space="0" w:color="auto"/>
                <w:right w:val="none" w:sz="0" w:space="0" w:color="auto"/>
              </w:divBdr>
            </w:div>
            <w:div w:id="906382632">
              <w:blockQuote w:val="1"/>
              <w:marLeft w:val="0"/>
              <w:marRight w:val="720"/>
              <w:marTop w:val="300"/>
              <w:marBottom w:val="300"/>
              <w:divBdr>
                <w:top w:val="none" w:sz="0" w:space="0" w:color="auto"/>
                <w:left w:val="single" w:sz="12" w:space="4" w:color="5E35B1"/>
                <w:bottom w:val="none" w:sz="0" w:space="0" w:color="auto"/>
                <w:right w:val="none" w:sz="0" w:space="0" w:color="auto"/>
              </w:divBdr>
            </w:div>
            <w:div w:id="315188169">
              <w:blockQuote w:val="1"/>
              <w:marLeft w:val="0"/>
              <w:marRight w:val="720"/>
              <w:marTop w:val="300"/>
              <w:marBottom w:val="300"/>
              <w:divBdr>
                <w:top w:val="none" w:sz="0" w:space="0" w:color="auto"/>
                <w:left w:val="single" w:sz="12" w:space="4" w:color="5E35B1"/>
                <w:bottom w:val="none" w:sz="0" w:space="0" w:color="auto"/>
                <w:right w:val="none" w:sz="0" w:space="0" w:color="auto"/>
              </w:divBdr>
            </w:div>
          </w:divsChild>
        </w:div>
        <w:div w:id="796871642">
          <w:marLeft w:val="0"/>
          <w:marRight w:val="0"/>
          <w:marTop w:val="0"/>
          <w:marBottom w:val="0"/>
          <w:divBdr>
            <w:top w:val="none" w:sz="0" w:space="0" w:color="auto"/>
            <w:left w:val="none" w:sz="0" w:space="0" w:color="auto"/>
            <w:bottom w:val="none" w:sz="0" w:space="0" w:color="auto"/>
            <w:right w:val="none" w:sz="0" w:space="0" w:color="auto"/>
          </w:divBdr>
          <w:divsChild>
            <w:div w:id="44529568">
              <w:marLeft w:val="0"/>
              <w:marRight w:val="0"/>
              <w:marTop w:val="0"/>
              <w:marBottom w:val="0"/>
              <w:divBdr>
                <w:top w:val="none" w:sz="0" w:space="0" w:color="auto"/>
                <w:left w:val="none" w:sz="0" w:space="0" w:color="auto"/>
                <w:bottom w:val="none" w:sz="0" w:space="0" w:color="auto"/>
                <w:right w:val="none" w:sz="0" w:space="0" w:color="auto"/>
              </w:divBdr>
            </w:div>
            <w:div w:id="673385964">
              <w:marLeft w:val="0"/>
              <w:marRight w:val="0"/>
              <w:marTop w:val="0"/>
              <w:marBottom w:val="0"/>
              <w:divBdr>
                <w:top w:val="none" w:sz="0" w:space="0" w:color="auto"/>
                <w:left w:val="none" w:sz="0" w:space="0" w:color="auto"/>
                <w:bottom w:val="none" w:sz="0" w:space="0" w:color="auto"/>
                <w:right w:val="none" w:sz="0" w:space="0" w:color="auto"/>
              </w:divBdr>
              <w:divsChild>
                <w:div w:id="346324251">
                  <w:marLeft w:val="0"/>
                  <w:marRight w:val="0"/>
                  <w:marTop w:val="0"/>
                  <w:marBottom w:val="0"/>
                  <w:divBdr>
                    <w:top w:val="none" w:sz="0" w:space="0" w:color="auto"/>
                    <w:left w:val="none" w:sz="0" w:space="0" w:color="auto"/>
                    <w:bottom w:val="none" w:sz="0" w:space="0" w:color="auto"/>
                    <w:right w:val="none" w:sz="0" w:space="0" w:color="auto"/>
                  </w:divBdr>
                  <w:divsChild>
                    <w:div w:id="1385520679">
                      <w:marLeft w:val="0"/>
                      <w:marRight w:val="0"/>
                      <w:marTop w:val="0"/>
                      <w:marBottom w:val="0"/>
                      <w:divBdr>
                        <w:top w:val="none" w:sz="0" w:space="0" w:color="auto"/>
                        <w:left w:val="none" w:sz="0" w:space="0" w:color="auto"/>
                        <w:bottom w:val="none" w:sz="0" w:space="0" w:color="auto"/>
                        <w:right w:val="none" w:sz="0" w:space="0" w:color="auto"/>
                      </w:divBdr>
                      <w:divsChild>
                        <w:div w:id="252276839">
                          <w:marLeft w:val="0"/>
                          <w:marRight w:val="0"/>
                          <w:marTop w:val="300"/>
                          <w:marBottom w:val="0"/>
                          <w:divBdr>
                            <w:top w:val="none" w:sz="0" w:space="0" w:color="auto"/>
                            <w:left w:val="none" w:sz="0" w:space="0" w:color="auto"/>
                            <w:bottom w:val="none" w:sz="0" w:space="0" w:color="auto"/>
                            <w:right w:val="none" w:sz="0" w:space="0" w:color="auto"/>
                          </w:divBdr>
                          <w:divsChild>
                            <w:div w:id="1643071409">
                              <w:marLeft w:val="0"/>
                              <w:marRight w:val="0"/>
                              <w:marTop w:val="0"/>
                              <w:marBottom w:val="300"/>
                              <w:divBdr>
                                <w:top w:val="none" w:sz="0" w:space="0" w:color="auto"/>
                                <w:left w:val="none" w:sz="0" w:space="0" w:color="auto"/>
                                <w:bottom w:val="none" w:sz="0" w:space="0" w:color="auto"/>
                                <w:right w:val="none" w:sz="0" w:space="0" w:color="auto"/>
                              </w:divBdr>
                            </w:div>
                            <w:div w:id="1860846451">
                              <w:marLeft w:val="0"/>
                              <w:marRight w:val="0"/>
                              <w:marTop w:val="0"/>
                              <w:marBottom w:val="300"/>
                              <w:divBdr>
                                <w:top w:val="none" w:sz="0" w:space="0" w:color="auto"/>
                                <w:left w:val="none" w:sz="0" w:space="0" w:color="auto"/>
                                <w:bottom w:val="none" w:sz="0" w:space="0" w:color="auto"/>
                                <w:right w:val="none" w:sz="0" w:space="0" w:color="auto"/>
                              </w:divBdr>
                            </w:div>
                            <w:div w:id="9185611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238</Words>
  <Characters>1359</Characters>
  <Application>Microsoft Office Word</Application>
  <DocSecurity>0</DocSecurity>
  <Lines>11</Lines>
  <Paragraphs>3</Paragraphs>
  <ScaleCrop>false</ScaleCrop>
  <Company>.</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cp:lastModifiedBy>
  <cp:revision>2</cp:revision>
  <dcterms:created xsi:type="dcterms:W3CDTF">2022-04-20T05:46:00Z</dcterms:created>
  <dcterms:modified xsi:type="dcterms:W3CDTF">2022-04-20T06:07:00Z</dcterms:modified>
</cp:coreProperties>
</file>